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EF" w:rsidRPr="00F07E0D" w:rsidRDefault="00D21DBE" w:rsidP="00D21DBE">
      <w:pPr>
        <w:pStyle w:val="21"/>
        <w:ind w:left="0" w:right="1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                             </w:t>
      </w:r>
      <w:r w:rsidR="002459EF" w:rsidRPr="00F07E0D">
        <w:rPr>
          <w:rFonts w:ascii="Arial" w:hAnsi="Arial" w:cs="Arial"/>
          <w:b/>
          <w:bCs/>
          <w:i/>
          <w:iCs/>
        </w:rPr>
        <w:t>«</w:t>
      </w:r>
      <w:r w:rsidR="002459EF" w:rsidRPr="00F07E0D">
        <w:rPr>
          <w:rFonts w:ascii="Arial" w:hAnsi="Arial" w:cs="Arial"/>
          <w:b/>
          <w:bCs/>
        </w:rPr>
        <w:t>Утверждаю»</w:t>
      </w:r>
    </w:p>
    <w:p w:rsidR="002459EF" w:rsidRPr="00F07E0D" w:rsidRDefault="002459EF" w:rsidP="002459EF">
      <w:pPr>
        <w:pStyle w:val="21"/>
        <w:ind w:left="0" w:right="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</w:t>
      </w:r>
      <w:r w:rsidRPr="00F07E0D">
        <w:rPr>
          <w:rFonts w:ascii="Arial" w:hAnsi="Arial" w:cs="Arial"/>
          <w:b/>
          <w:bCs/>
        </w:rPr>
        <w:t xml:space="preserve">иректор </w:t>
      </w:r>
    </w:p>
    <w:p w:rsidR="002459EF" w:rsidRPr="00F07E0D" w:rsidRDefault="002459EF" w:rsidP="002459EF">
      <w:pPr>
        <w:pStyle w:val="21"/>
        <w:ind w:left="0" w:right="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ООО «Новосибэ</w:t>
      </w:r>
      <w:r w:rsidRPr="00F07E0D">
        <w:rPr>
          <w:rFonts w:ascii="Arial" w:hAnsi="Arial" w:cs="Arial"/>
          <w:b/>
          <w:bCs/>
        </w:rPr>
        <w:t>кспресс»</w:t>
      </w:r>
    </w:p>
    <w:p w:rsidR="002459EF" w:rsidRPr="00F07E0D" w:rsidRDefault="002459EF" w:rsidP="002459EF">
      <w:pPr>
        <w:ind w:right="16"/>
        <w:jc w:val="right"/>
        <w:rPr>
          <w:rFonts w:ascii="Arial" w:hAnsi="Arial" w:cs="Arial"/>
          <w:b/>
          <w:bCs/>
        </w:rPr>
      </w:pPr>
      <w:r w:rsidRPr="00F07E0D">
        <w:rPr>
          <w:rFonts w:ascii="Arial" w:hAnsi="Arial" w:cs="Arial"/>
          <w:b/>
          <w:bCs/>
        </w:rPr>
        <w:t xml:space="preserve">                                                                               </w:t>
      </w:r>
    </w:p>
    <w:p w:rsidR="002459EF" w:rsidRPr="00F07E0D" w:rsidRDefault="002459EF" w:rsidP="002459EF">
      <w:pPr>
        <w:pStyle w:val="21"/>
        <w:ind w:left="0" w:right="16"/>
        <w:rPr>
          <w:rFonts w:ascii="Arial" w:hAnsi="Arial" w:cs="Arial"/>
          <w:b/>
          <w:bCs/>
        </w:rPr>
      </w:pPr>
      <w:r w:rsidRPr="00F07E0D">
        <w:rPr>
          <w:rFonts w:ascii="Arial" w:hAnsi="Arial" w:cs="Arial"/>
          <w:b/>
          <w:bCs/>
        </w:rPr>
        <w:t xml:space="preserve">                                                                                                 </w:t>
      </w:r>
    </w:p>
    <w:p w:rsidR="002459EF" w:rsidRPr="00F07E0D" w:rsidRDefault="002459EF" w:rsidP="002459EF">
      <w:pPr>
        <w:pStyle w:val="21"/>
        <w:ind w:left="0" w:right="16"/>
        <w:rPr>
          <w:rFonts w:ascii="Arial" w:hAnsi="Arial" w:cs="Arial"/>
          <w:b/>
          <w:bCs/>
        </w:rPr>
      </w:pPr>
      <w:r w:rsidRPr="00F07E0D">
        <w:rPr>
          <w:rFonts w:ascii="Arial" w:hAnsi="Arial" w:cs="Arial"/>
          <w:b/>
          <w:bCs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Кропочев Э.А.</w:t>
      </w:r>
    </w:p>
    <w:p w:rsidR="002459EF" w:rsidRPr="00F07E0D" w:rsidRDefault="002459EF" w:rsidP="002459EF">
      <w:pPr>
        <w:pStyle w:val="21"/>
        <w:ind w:left="0" w:right="16"/>
        <w:rPr>
          <w:b/>
          <w:bCs/>
          <w:sz w:val="28"/>
          <w:szCs w:val="28"/>
        </w:rPr>
      </w:pPr>
      <w:r w:rsidRPr="00F07E0D">
        <w:rPr>
          <w:rFonts w:ascii="Arial" w:hAnsi="Arial" w:cs="Arial"/>
          <w:b/>
          <w:bCs/>
        </w:rPr>
        <w:t xml:space="preserve">                                                                                                  01 февраля  201</w:t>
      </w:r>
      <w:r w:rsidR="00F533ED">
        <w:rPr>
          <w:rFonts w:ascii="Arial" w:hAnsi="Arial" w:cs="Arial"/>
          <w:b/>
          <w:bCs/>
        </w:rPr>
        <w:t>0</w:t>
      </w:r>
      <w:r w:rsidRPr="00F07E0D">
        <w:rPr>
          <w:rFonts w:ascii="Arial" w:hAnsi="Arial" w:cs="Arial"/>
          <w:b/>
          <w:bCs/>
        </w:rPr>
        <w:t xml:space="preserve"> года     </w:t>
      </w:r>
      <w:r w:rsidRPr="00F07E0D">
        <w:rPr>
          <w:b/>
          <w:bCs/>
          <w:sz w:val="28"/>
          <w:szCs w:val="28"/>
        </w:rPr>
        <w:t xml:space="preserve">               </w:t>
      </w:r>
    </w:p>
    <w:p w:rsidR="002459EF" w:rsidRPr="00F07E0D" w:rsidRDefault="002459EF" w:rsidP="002459EF">
      <w:pPr>
        <w:pStyle w:val="21"/>
        <w:ind w:left="0" w:right="16"/>
        <w:rPr>
          <w:rFonts w:ascii="Arial" w:hAnsi="Arial" w:cs="Arial"/>
        </w:rPr>
      </w:pPr>
    </w:p>
    <w:p w:rsidR="002459EF" w:rsidRPr="00F07E0D" w:rsidRDefault="002459EF" w:rsidP="002459EF">
      <w:pPr>
        <w:pStyle w:val="21"/>
        <w:pBdr>
          <w:bottom w:val="single" w:sz="4" w:space="1" w:color="auto"/>
        </w:pBdr>
        <w:ind w:left="0"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 xml:space="preserve"> </w:t>
      </w:r>
    </w:p>
    <w:p w:rsidR="002459EF" w:rsidRPr="00F07E0D" w:rsidRDefault="002459EF" w:rsidP="002459EF">
      <w:pPr>
        <w:pStyle w:val="21"/>
        <w:ind w:left="0" w:right="16"/>
        <w:jc w:val="both"/>
        <w:rPr>
          <w:rFonts w:ascii="Arial" w:hAnsi="Arial" w:cs="Arial"/>
        </w:rPr>
      </w:pPr>
    </w:p>
    <w:p w:rsidR="002459EF" w:rsidRPr="00F533ED" w:rsidRDefault="002459EF" w:rsidP="002459EF">
      <w:pPr>
        <w:pStyle w:val="21"/>
        <w:ind w:left="0" w:right="16"/>
        <w:jc w:val="center"/>
        <w:rPr>
          <w:rFonts w:ascii="Arial" w:hAnsi="Arial" w:cs="Arial"/>
        </w:rPr>
      </w:pPr>
    </w:p>
    <w:p w:rsidR="003717E0" w:rsidRDefault="003C4593" w:rsidP="002459EF">
      <w:pPr>
        <w:suppressAutoHyphens/>
        <w:jc w:val="center"/>
        <w:rPr>
          <w:rFonts w:ascii="Arial" w:hAnsi="Arial" w:cs="Arial"/>
          <w:b/>
          <w:caps/>
          <w:color w:val="000000"/>
          <w:sz w:val="28"/>
          <w:szCs w:val="28"/>
        </w:rPr>
      </w:pPr>
      <w:r>
        <w:rPr>
          <w:rFonts w:ascii="Arial" w:hAnsi="Arial" w:cs="Arial"/>
          <w:b/>
          <w:caps/>
          <w:color w:val="000000"/>
          <w:sz w:val="28"/>
          <w:szCs w:val="28"/>
        </w:rPr>
        <w:t>ВНУТРИ</w:t>
      </w:r>
      <w:r w:rsidR="002459EF" w:rsidRPr="00F301D3">
        <w:rPr>
          <w:rFonts w:ascii="Arial" w:hAnsi="Arial" w:cs="Arial"/>
          <w:b/>
          <w:caps/>
          <w:color w:val="000000"/>
          <w:sz w:val="28"/>
          <w:szCs w:val="28"/>
        </w:rPr>
        <w:t>СЕТЕВЫЕ Правила</w:t>
      </w:r>
      <w:r w:rsidR="003717E0">
        <w:rPr>
          <w:rFonts w:ascii="Arial" w:hAnsi="Arial" w:cs="Arial"/>
          <w:b/>
          <w:caps/>
          <w:color w:val="000000"/>
          <w:sz w:val="28"/>
          <w:szCs w:val="28"/>
        </w:rPr>
        <w:t xml:space="preserve">. </w:t>
      </w:r>
    </w:p>
    <w:p w:rsidR="002459EF" w:rsidRPr="00F301D3" w:rsidRDefault="003717E0" w:rsidP="002459EF">
      <w:pPr>
        <w:suppressAutoHyphens/>
        <w:jc w:val="center"/>
        <w:rPr>
          <w:rFonts w:ascii="Arial" w:hAnsi="Arial" w:cs="Arial"/>
          <w:b/>
          <w:caps/>
          <w:color w:val="000000"/>
          <w:sz w:val="28"/>
          <w:szCs w:val="28"/>
        </w:rPr>
      </w:pPr>
      <w:r>
        <w:rPr>
          <w:rFonts w:ascii="Arial" w:hAnsi="Arial" w:cs="Arial"/>
          <w:b/>
          <w:caps/>
          <w:color w:val="000000"/>
          <w:sz w:val="28"/>
          <w:szCs w:val="28"/>
        </w:rPr>
        <w:t>Регламент доставки груза клиенту.</w:t>
      </w:r>
    </w:p>
    <w:p w:rsidR="002459EF" w:rsidRDefault="002459EF" w:rsidP="00D405C6">
      <w:pPr>
        <w:rPr>
          <w:rFonts w:ascii="Times New Roman" w:hAnsi="Times New Roman"/>
          <w:sz w:val="28"/>
          <w:szCs w:val="28"/>
        </w:rPr>
      </w:pPr>
    </w:p>
    <w:p w:rsidR="002459EF" w:rsidRPr="00F07E0D" w:rsidRDefault="002459EF" w:rsidP="002459EF">
      <w:pPr>
        <w:pStyle w:val="2"/>
        <w:ind w:right="16"/>
        <w:jc w:val="both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  <w:t>10. ДОСТАВКА ГРУЗА ПОЛУЧАТЕЛЮ</w:t>
      </w: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</w:p>
    <w:p w:rsidR="002459EF" w:rsidRPr="00F07E0D" w:rsidRDefault="002459EF" w:rsidP="002459EF">
      <w:pPr>
        <w:pStyle w:val="aa"/>
        <w:ind w:left="0" w:right="16"/>
        <w:jc w:val="both"/>
        <w:rPr>
          <w:rFonts w:ascii="Arial" w:hAnsi="Arial" w:cs="Arial"/>
          <w:sz w:val="22"/>
          <w:szCs w:val="22"/>
        </w:rPr>
      </w:pPr>
      <w:r w:rsidRPr="00F07E0D">
        <w:rPr>
          <w:rFonts w:ascii="Arial" w:hAnsi="Arial" w:cs="Arial"/>
          <w:sz w:val="22"/>
          <w:szCs w:val="22"/>
        </w:rPr>
        <w:t>Каждый агент в регионе должен знать и принимать ценности компании, быть внешне и внутренне клиентоориентированным.</w:t>
      </w:r>
    </w:p>
    <w:p w:rsidR="002459EF" w:rsidRDefault="002459EF" w:rsidP="002459EF">
      <w:pPr>
        <w:pStyle w:val="aa"/>
        <w:ind w:left="0" w:right="16"/>
        <w:jc w:val="both"/>
        <w:rPr>
          <w:rFonts w:ascii="Arial" w:hAnsi="Arial" w:cs="Arial"/>
          <w:sz w:val="22"/>
          <w:szCs w:val="22"/>
        </w:rPr>
      </w:pPr>
      <w:r w:rsidRPr="00F07E0D">
        <w:rPr>
          <w:rFonts w:ascii="Arial" w:hAnsi="Arial" w:cs="Arial"/>
          <w:sz w:val="22"/>
          <w:szCs w:val="22"/>
        </w:rPr>
        <w:t>Агент явл</w:t>
      </w:r>
      <w:r>
        <w:rPr>
          <w:rFonts w:ascii="Arial" w:hAnsi="Arial" w:cs="Arial"/>
          <w:sz w:val="22"/>
          <w:szCs w:val="22"/>
        </w:rPr>
        <w:t>яется представителем компании НЭ</w:t>
      </w:r>
      <w:r w:rsidRPr="00F07E0D">
        <w:rPr>
          <w:rFonts w:ascii="Arial" w:hAnsi="Arial" w:cs="Arial"/>
          <w:sz w:val="22"/>
          <w:szCs w:val="22"/>
        </w:rPr>
        <w:t xml:space="preserve"> в регионе, он должен постоянно уделять внимание качеству обслуживания клиентов, внешнему виду своих курьеров, корректному и вежливому поведению по отношению ко всем без исключения клиентам. </w:t>
      </w:r>
    </w:p>
    <w:p w:rsidR="00F533ED" w:rsidRPr="00F07E0D" w:rsidRDefault="00F533ED" w:rsidP="002459EF">
      <w:pPr>
        <w:pStyle w:val="aa"/>
        <w:ind w:left="0" w:right="16"/>
        <w:jc w:val="both"/>
        <w:rPr>
          <w:rFonts w:ascii="Arial" w:hAnsi="Arial" w:cs="Arial"/>
          <w:sz w:val="22"/>
          <w:szCs w:val="22"/>
        </w:rPr>
      </w:pPr>
    </w:p>
    <w:p w:rsidR="002459EF" w:rsidRPr="00F07E0D" w:rsidRDefault="002459EF" w:rsidP="002459EF">
      <w:pPr>
        <w:pStyle w:val="aa"/>
        <w:ind w:left="0" w:right="16"/>
        <w:jc w:val="both"/>
        <w:rPr>
          <w:rFonts w:ascii="Arial" w:hAnsi="Arial" w:cs="Arial"/>
          <w:sz w:val="22"/>
          <w:szCs w:val="22"/>
        </w:rPr>
      </w:pPr>
      <w:r w:rsidRPr="00F07E0D">
        <w:rPr>
          <w:rFonts w:ascii="Arial" w:hAnsi="Arial" w:cs="Arial"/>
          <w:sz w:val="22"/>
          <w:szCs w:val="22"/>
        </w:rPr>
        <w:t>Курьерам, осуществляющим доставку грузов, запрещается комментировать действия клиентов, демонстрировать свое личное отношение к происходящим событиям, при возникновении конфликтных ситуаций курьер должен решать их с помощью компетентных сотрудников.</w:t>
      </w:r>
    </w:p>
    <w:p w:rsidR="002459EF" w:rsidRPr="00F07E0D" w:rsidRDefault="002459EF" w:rsidP="002459EF">
      <w:pPr>
        <w:pStyle w:val="aa"/>
        <w:ind w:left="0" w:right="16"/>
        <w:jc w:val="both"/>
        <w:rPr>
          <w:rFonts w:ascii="Arial" w:hAnsi="Arial" w:cs="Arial"/>
          <w:sz w:val="22"/>
          <w:szCs w:val="22"/>
        </w:rPr>
      </w:pPr>
      <w:r w:rsidRPr="00F07E0D">
        <w:rPr>
          <w:rFonts w:ascii="Arial" w:hAnsi="Arial" w:cs="Arial"/>
          <w:sz w:val="22"/>
          <w:szCs w:val="22"/>
        </w:rPr>
        <w:t>Действия агента всегда должны быть направлены на позитивное, с точки зрения бизнеса, разрешение таких ситуаций.</w:t>
      </w:r>
    </w:p>
    <w:p w:rsidR="002459EF" w:rsidRPr="00F07E0D" w:rsidRDefault="002459EF" w:rsidP="002459EF">
      <w:pPr>
        <w:pStyle w:val="aa"/>
        <w:ind w:left="0" w:right="16"/>
        <w:jc w:val="both"/>
        <w:rPr>
          <w:rFonts w:ascii="Arial" w:hAnsi="Arial" w:cs="Arial"/>
          <w:sz w:val="22"/>
          <w:szCs w:val="22"/>
        </w:rPr>
      </w:pPr>
    </w:p>
    <w:p w:rsidR="002459EF" w:rsidRPr="00F07E0D" w:rsidRDefault="002459EF" w:rsidP="002459EF">
      <w:pPr>
        <w:pStyle w:val="aa"/>
        <w:ind w:left="0" w:right="16"/>
        <w:jc w:val="both"/>
        <w:rPr>
          <w:rFonts w:ascii="Arial" w:hAnsi="Arial" w:cs="Arial"/>
          <w:b/>
          <w:bCs/>
          <w:sz w:val="22"/>
          <w:szCs w:val="22"/>
        </w:rPr>
      </w:pPr>
      <w:r w:rsidRPr="00F07E0D">
        <w:rPr>
          <w:rFonts w:ascii="Arial" w:hAnsi="Arial" w:cs="Arial"/>
          <w:b/>
          <w:bCs/>
          <w:sz w:val="22"/>
          <w:szCs w:val="22"/>
        </w:rPr>
        <w:t>10.1 Осуществление доставки клиенту</w:t>
      </w:r>
    </w:p>
    <w:p w:rsidR="002459EF" w:rsidRPr="00F07E0D" w:rsidRDefault="002459EF" w:rsidP="002459EF">
      <w:pPr>
        <w:pStyle w:val="aa"/>
        <w:ind w:left="0" w:right="16"/>
        <w:jc w:val="both"/>
        <w:rPr>
          <w:rFonts w:ascii="Arial" w:hAnsi="Arial" w:cs="Arial"/>
          <w:sz w:val="22"/>
          <w:szCs w:val="22"/>
        </w:rPr>
      </w:pP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Доставка отправлений получателю осуществляется сразу после получения консолидации, в рабочие дни, с 09:00 до 18:00 (если не указаны иные сервисы доставки). По согласованию с получателем время доставки может быть ограничено первой или второй половиной дня.</w:t>
      </w: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Срок доставки может быть увеличен для отправлений с оплатой получателем, при наличной форме оплаты на период согласования деталей оплаты, выставления счетов или оформления кассовых документов.</w:t>
      </w: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Отправления с признаком</w:t>
      </w:r>
      <w:r w:rsidRPr="00F07E0D">
        <w:rPr>
          <w:rFonts w:ascii="Arial" w:hAnsi="Arial" w:cs="Arial"/>
          <w:b/>
          <w:bCs/>
        </w:rPr>
        <w:t xml:space="preserve"> «Срочная»</w:t>
      </w:r>
      <w:r w:rsidRPr="00F07E0D">
        <w:rPr>
          <w:rFonts w:ascii="Arial" w:hAnsi="Arial" w:cs="Arial"/>
        </w:rPr>
        <w:t xml:space="preserve"> имеют приоритет при доставке по центральному городу (для Москвы в пределах МКАД) при условии получения груза на складе агента-получателя до 09:00 утра местного времени (для Москвы до 08:00 утра), доставляются до 12:00 часов дня прибытия. В случае, если груз прибыл в дневное время до 14:00 </w:t>
      </w:r>
      <w:r w:rsidRPr="00F07E0D">
        <w:rPr>
          <w:rFonts w:ascii="Arial" w:hAnsi="Arial" w:cs="Arial"/>
        </w:rPr>
        <w:lastRenderedPageBreak/>
        <w:t>местного времени (для Москвы до 13:00), накладные с пометкой «Срочная» доставляются до 18:00 дня прибытия. Отправление также считается доставленным «срочно», если задержка курьера составила не более 15 минут (лимит времени на доставку). «Срочная» доставка осуществляется только по центральному городу.</w:t>
      </w: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Доставлять отправления необходимо строго по адресам, кот</w:t>
      </w:r>
      <w:r w:rsidR="003C4593">
        <w:rPr>
          <w:rFonts w:ascii="Arial" w:hAnsi="Arial" w:cs="Arial"/>
        </w:rPr>
        <w:t>орые указаны в накладной НЭ</w:t>
      </w:r>
      <w:r w:rsidRPr="00F07E0D">
        <w:rPr>
          <w:rFonts w:ascii="Arial" w:hAnsi="Arial" w:cs="Arial"/>
        </w:rPr>
        <w:t>, с учетом этажности и номеров офисов (квартир).</w:t>
      </w: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Недопустимо проставлять события «Отсутствие получателя» или «Неправильный адрес», основываясь на отсутствии возможности дозвониться до получателя. Попытка доставки должна быть обязательно осуществлена по фактическому адресу, указанному в накладной.</w:t>
      </w: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По накладным, в которых не указан телефон получателя, агент обязан осуществить попытку доставки, если адрес получателя находится в центральном городе агента. В случае, если адрес получателя находится в нецентральном городе, агент-получатель вправе не осуществлять попытку доставки без уточнения контактного телефона. Накладная передаетс</w:t>
      </w:r>
      <w:r w:rsidR="003C4593">
        <w:rPr>
          <w:rFonts w:ascii="Arial" w:hAnsi="Arial" w:cs="Arial"/>
        </w:rPr>
        <w:t xml:space="preserve">я на проработку в отдел трэйс НЭ </w:t>
      </w:r>
      <w:r w:rsidRPr="00F07E0D">
        <w:rPr>
          <w:rFonts w:ascii="Arial" w:hAnsi="Arial" w:cs="Arial"/>
        </w:rPr>
        <w:t>(для отправлений из Москвы) или агенту-отправителю, и агент-получатель осуществляет доставку после получения необходимой для этого информации.</w:t>
      </w: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 xml:space="preserve">Если по доставке в область был произведен предварительный прозвон, и курьер прибыл к получателю в оговоренные день и время, но получатель отсутствовал, повторная попытка доставки предпринимается после согласования через отдел трэйс </w:t>
      </w:r>
      <w:r w:rsidR="003C4593">
        <w:rPr>
          <w:rFonts w:ascii="Arial" w:hAnsi="Arial" w:cs="Arial"/>
        </w:rPr>
        <w:t>НЭ</w:t>
      </w:r>
      <w:r w:rsidRPr="00F07E0D">
        <w:rPr>
          <w:rFonts w:ascii="Arial" w:hAnsi="Arial" w:cs="Arial"/>
        </w:rPr>
        <w:t xml:space="preserve"> (для отправлений из Москвы) или с агентом-отправителем, за дополнительную плату по установленному тарифу за 1 кг. Тариф применяется для грузов со стандартными габаритами, весом отдельных мест не более 32 кг и общим весом накладной не более 100 кг. Для накладных общим  весом свыше 100 кг или с нестандартными массогабаритными характеристиками тариф за повторную попытку доставки согласовывается отдельно. </w:t>
      </w: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Если груз, адресованный в область, переадресован или оставлен до востребования в центральном городе, агент должен сообщить о корректировке географии и тарифов.</w:t>
      </w: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</w:p>
    <w:p w:rsidR="002459EF" w:rsidRDefault="002459EF" w:rsidP="002459EF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Отправления, на которых указаны только контактное лицо (ФИО) и контактный телефон, считаются отправленными «до востребования». После прибытия такого груза необходимо обязательно связаться с получателем по указанному телефону и уведомить его о прибытии груза. Если получателю потребуется доставка «до двери» в черте города, доставка осуществляется по сообщённому получателем адресу, в соответств</w:t>
      </w:r>
      <w:r w:rsidR="003C4593">
        <w:rPr>
          <w:rFonts w:ascii="Arial" w:hAnsi="Arial" w:cs="Arial"/>
        </w:rPr>
        <w:t>ии с правилами оказания услуг НЭ</w:t>
      </w:r>
      <w:r w:rsidRPr="00F07E0D">
        <w:rPr>
          <w:rFonts w:ascii="Arial" w:hAnsi="Arial" w:cs="Arial"/>
        </w:rPr>
        <w:t xml:space="preserve">. Если с получателем не удается связаться в течение двух рабочих дней после прибытия груза, направляется запрос в отдел трэйс </w:t>
      </w:r>
      <w:r w:rsidR="003C4593">
        <w:rPr>
          <w:rFonts w:ascii="Arial" w:hAnsi="Arial" w:cs="Arial"/>
        </w:rPr>
        <w:t>НЭ</w:t>
      </w:r>
      <w:r w:rsidRPr="00F07E0D">
        <w:rPr>
          <w:rFonts w:ascii="Arial" w:hAnsi="Arial" w:cs="Arial"/>
        </w:rPr>
        <w:t xml:space="preserve"> (для отправлений из Москвы) или агенту-отправителю для уточнения контактной информации.</w:t>
      </w: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При возникновении сомнений в успешной доставке груза по указанному адресу в стандартное время, необходимо установить предварительный контакт с получателем или его представителем, проинформировать его о доставляемом грузе и дополнительных условиях (если таковые имеются) и согласовать дальнейшие детали доставки.</w:t>
      </w: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</w:p>
    <w:p w:rsidR="002459EF" w:rsidRPr="00F07E0D" w:rsidRDefault="002459EF" w:rsidP="002459EF">
      <w:pPr>
        <w:pStyle w:val="ac"/>
        <w:ind w:right="16"/>
        <w:jc w:val="both"/>
        <w:rPr>
          <w:iCs/>
        </w:rPr>
      </w:pPr>
      <w:r w:rsidRPr="00F07E0D">
        <w:t xml:space="preserve">При </w:t>
      </w:r>
      <w:r w:rsidRPr="00F07E0D">
        <w:rPr>
          <w:bCs/>
        </w:rPr>
        <w:t>оплате получателем</w:t>
      </w:r>
      <w:r w:rsidRPr="00F07E0D">
        <w:t xml:space="preserve"> наличными курьеру необходимо получить деньги по сопроводительным документам до передачи груза получателю. </w:t>
      </w:r>
      <w:r w:rsidRPr="00F07E0D">
        <w:rPr>
          <w:iCs/>
        </w:rPr>
        <w:t>В противном случае перевозка считается оплаченной, и с агента-получателя взимается межпартнерский тариф за перевозку, если отправитель/заказчик (инициатор услуги доставки) откажется произвести оплату агенту отправителю/заказчику.</w:t>
      </w:r>
    </w:p>
    <w:p w:rsidR="002459EF" w:rsidRPr="00F07E0D" w:rsidRDefault="002459EF" w:rsidP="002459EF">
      <w:pPr>
        <w:pStyle w:val="ac"/>
        <w:ind w:right="16"/>
        <w:jc w:val="both"/>
      </w:pPr>
    </w:p>
    <w:p w:rsidR="002459EF" w:rsidRPr="00F07E0D" w:rsidRDefault="002459EF" w:rsidP="002459EF">
      <w:pPr>
        <w:pStyle w:val="ac"/>
        <w:ind w:right="16"/>
        <w:jc w:val="both"/>
      </w:pPr>
      <w:r w:rsidRPr="00F07E0D">
        <w:t xml:space="preserve">Получатель должен разборчиво написать свою фамилию, поставить подпись и время в накладной (или доставочной ведомости), свою должность (статус) или числовой код в </w:t>
      </w:r>
      <w:r w:rsidR="003C4593">
        <w:t>соответствии с классификацией НЭ</w:t>
      </w:r>
      <w:r w:rsidRPr="00F07E0D">
        <w:t xml:space="preserve">: </w:t>
      </w:r>
    </w:p>
    <w:p w:rsidR="002459EF" w:rsidRPr="00F07E0D" w:rsidRDefault="002459EF" w:rsidP="002459EF">
      <w:pPr>
        <w:pStyle w:val="ac"/>
        <w:ind w:right="16"/>
        <w:jc w:val="both"/>
      </w:pPr>
      <w:r w:rsidRPr="00F07E0D">
        <w:t xml:space="preserve">1 – секретарь, ресепшн, </w:t>
      </w:r>
    </w:p>
    <w:p w:rsidR="002459EF" w:rsidRPr="00F07E0D" w:rsidRDefault="002459EF" w:rsidP="002459EF">
      <w:pPr>
        <w:pStyle w:val="ac"/>
        <w:ind w:right="16"/>
        <w:jc w:val="both"/>
      </w:pPr>
      <w:r w:rsidRPr="00F07E0D">
        <w:t xml:space="preserve">2 – сотрудник, </w:t>
      </w:r>
    </w:p>
    <w:p w:rsidR="002459EF" w:rsidRPr="00F07E0D" w:rsidRDefault="002459EF" w:rsidP="002459EF">
      <w:pPr>
        <w:pStyle w:val="ac"/>
        <w:ind w:right="16"/>
        <w:jc w:val="both"/>
      </w:pPr>
      <w:r w:rsidRPr="00F07E0D">
        <w:t xml:space="preserve">3 – канцелярия, </w:t>
      </w:r>
    </w:p>
    <w:p w:rsidR="002459EF" w:rsidRPr="00F07E0D" w:rsidRDefault="002459EF" w:rsidP="002459EF">
      <w:pPr>
        <w:pStyle w:val="ac"/>
        <w:ind w:right="16"/>
        <w:jc w:val="both"/>
      </w:pPr>
      <w:r w:rsidRPr="00F07E0D">
        <w:t xml:space="preserve">4 – лично, </w:t>
      </w:r>
    </w:p>
    <w:p w:rsidR="002459EF" w:rsidRPr="00F07E0D" w:rsidRDefault="002459EF" w:rsidP="002459EF">
      <w:pPr>
        <w:pStyle w:val="ac"/>
        <w:ind w:right="16"/>
        <w:jc w:val="both"/>
      </w:pPr>
      <w:r w:rsidRPr="00F07E0D">
        <w:t xml:space="preserve">5 – охрана, </w:t>
      </w:r>
    </w:p>
    <w:p w:rsidR="002459EF" w:rsidRPr="00F07E0D" w:rsidRDefault="002459EF" w:rsidP="002459EF">
      <w:pPr>
        <w:pStyle w:val="ac"/>
        <w:ind w:right="16"/>
        <w:jc w:val="both"/>
      </w:pPr>
      <w:r w:rsidRPr="00F07E0D">
        <w:t xml:space="preserve">6 – родственник. </w:t>
      </w:r>
    </w:p>
    <w:p w:rsidR="002459EF" w:rsidRPr="00F07E0D" w:rsidRDefault="002459EF" w:rsidP="002459EF">
      <w:pPr>
        <w:pStyle w:val="ac"/>
        <w:ind w:right="16"/>
        <w:jc w:val="both"/>
      </w:pPr>
      <w:r w:rsidRPr="00F07E0D">
        <w:t xml:space="preserve">После этого груз передается получателю. Запрещается передавать груз, позволять производить вскрытие упаковки, досмотр содержимого клиенту до того, как клиент подписал доставочные документы. </w:t>
      </w:r>
    </w:p>
    <w:p w:rsidR="002459EF" w:rsidRPr="00F07E0D" w:rsidRDefault="002459EF" w:rsidP="002459EF">
      <w:pPr>
        <w:pStyle w:val="ac"/>
        <w:ind w:right="16"/>
        <w:jc w:val="both"/>
      </w:pPr>
    </w:p>
    <w:p w:rsidR="002459EF" w:rsidRPr="00F07E0D" w:rsidRDefault="002459EF" w:rsidP="002459EF">
      <w:pPr>
        <w:pStyle w:val="ac"/>
        <w:ind w:right="16"/>
        <w:jc w:val="both"/>
      </w:pPr>
      <w:r w:rsidRPr="00F07E0D">
        <w:t>Экземпляр накладной (доставочной ведомости) с оригинальной подписью получателя остается у курьера, для последующей архивации и хранения у агента-получателя. Накладные с подписями получателей подлежат обязательному хранению в течение года и могут быть затребованы клиентом в качестве подтверждения факта доставки по официальной претензии или за дополнительную плату.</w:t>
      </w:r>
    </w:p>
    <w:p w:rsidR="002459EF" w:rsidRPr="00F07E0D" w:rsidRDefault="002459EF" w:rsidP="002459EF">
      <w:pPr>
        <w:pStyle w:val="ac"/>
        <w:ind w:right="16"/>
        <w:jc w:val="both"/>
      </w:pPr>
    </w:p>
    <w:p w:rsidR="002459EF" w:rsidRDefault="002459EF" w:rsidP="002459EF">
      <w:pPr>
        <w:pStyle w:val="ac"/>
        <w:ind w:right="16"/>
        <w:jc w:val="both"/>
      </w:pPr>
      <w:r w:rsidRPr="00F07E0D">
        <w:t xml:space="preserve">Если клиентом заранее заказана услуга предоставления сканированной копии накладной с подписью получателя , о чём проставлена соответствующая отметка в системе, подпись получателя должна быть поставлена на накладной </w:t>
      </w:r>
      <w:r w:rsidR="003C4593">
        <w:t>НЭ</w:t>
      </w:r>
      <w:r w:rsidRPr="00F07E0D">
        <w:t xml:space="preserve">. </w:t>
      </w:r>
    </w:p>
    <w:p w:rsidR="003C4593" w:rsidRPr="00F07E0D" w:rsidRDefault="003C4593" w:rsidP="002459EF">
      <w:pPr>
        <w:pStyle w:val="ac"/>
        <w:ind w:right="16"/>
        <w:jc w:val="both"/>
      </w:pPr>
    </w:p>
    <w:p w:rsidR="002459EF" w:rsidRPr="00F07E0D" w:rsidRDefault="002459EF" w:rsidP="002459EF">
      <w:pPr>
        <w:pStyle w:val="ac"/>
        <w:ind w:right="16"/>
        <w:jc w:val="both"/>
      </w:pPr>
      <w:r w:rsidRPr="00F07E0D">
        <w:t>При отсутствии по каким-либо причинам на грузе</w:t>
      </w:r>
      <w:r w:rsidR="003C4593">
        <w:t xml:space="preserve"> накладной НЭ</w:t>
      </w:r>
      <w:r w:rsidRPr="00F07E0D">
        <w:t>, в случае, если принадлежность груза к номеру накладной не вызывает сомнений (наличие маркировки, совпадение веса и количества мест), агент-получатель</w:t>
      </w:r>
      <w:r w:rsidR="003C4593">
        <w:t xml:space="preserve"> распечатывает накладную из БАЗЫ </w:t>
      </w:r>
      <w:r w:rsidRPr="00F07E0D">
        <w:t xml:space="preserve"> или использует для доставки Доставочную ведомость (ДВ, Приложение №5). ДВ содержит перечень отправок (номер накладной, адрес доставки, вес груза), доставляемых одним курьером в один день. </w:t>
      </w:r>
    </w:p>
    <w:p w:rsidR="002459EF" w:rsidRDefault="002459EF" w:rsidP="002459EF">
      <w:pPr>
        <w:pStyle w:val="ac"/>
        <w:ind w:right="16"/>
        <w:jc w:val="both"/>
      </w:pPr>
      <w:r w:rsidRPr="00F07E0D">
        <w:t xml:space="preserve">В любом случае необходимо в письменном виде зафиксировать факт передачи груза получателю. Передавать груз без подписи возможно только с согласия или по просьбе клиента-плательщика (все согласования проводятся через сотрудников отдела трэйс или агента-клиентодержателя). </w:t>
      </w:r>
    </w:p>
    <w:p w:rsidR="003C4593" w:rsidRPr="00F07E0D" w:rsidRDefault="003C4593" w:rsidP="002459EF">
      <w:pPr>
        <w:pStyle w:val="ac"/>
        <w:ind w:right="16"/>
        <w:jc w:val="both"/>
      </w:pP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 xml:space="preserve">Существует ряд адресов, где по правилам организации доставка корреспонденции производится исключительно в почтовые ящики. По этим адресам также осуществляется доставка без подписи, без предварительного согласования с агентом-клиентодержателем. </w:t>
      </w: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Если перевозка осуществляется с оплатой получателем, а клиент-получатель отказывается производить оплату/получать груз, необходимо уточнить фамилию лица, отказавшегося получать груз (если такую информацию удалось получить) и подробную причину отказа. Данная информ</w:t>
      </w:r>
      <w:r w:rsidR="003C4593">
        <w:rPr>
          <w:rFonts w:ascii="Arial" w:hAnsi="Arial" w:cs="Arial"/>
        </w:rPr>
        <w:t>ация передается в отдел трейс НЭ</w:t>
      </w:r>
      <w:r w:rsidRPr="00F07E0D">
        <w:rPr>
          <w:rFonts w:ascii="Arial" w:hAnsi="Arial" w:cs="Arial"/>
        </w:rPr>
        <w:t xml:space="preserve"> (для отправок из Москвы) или агенту-отправителю. В истории проставляется событие «Ожидание платежей». Отправление на период уточнения до принятия решения находится у агента-получателя. Передача отправления получателю до решения вопроса об оплате категорически запрещена.</w:t>
      </w: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 xml:space="preserve">В случае если контакт с получателем установить не удается (получатель по указанному адресу или адрес получателя не обнаружены, телефоны неверны или отсутствуют), информация о проблеме с подробным её описанием передается в трэйс </w:t>
      </w:r>
      <w:r w:rsidR="003C4593">
        <w:rPr>
          <w:rFonts w:ascii="Arial" w:hAnsi="Arial" w:cs="Arial"/>
        </w:rPr>
        <w:t>НЭ</w:t>
      </w:r>
      <w:r w:rsidRPr="00F07E0D">
        <w:rPr>
          <w:rFonts w:ascii="Arial" w:hAnsi="Arial" w:cs="Arial"/>
        </w:rPr>
        <w:t xml:space="preserve"> (для отправок из Москвы) или агенту-отправителю, в истории проставляется событие «Неверный адрес». Отправление на период уточнения до принятия решения находится у агента-получателя.</w:t>
      </w: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Если офис получателя закрыт, получатель находится на территории с проходной системой, после уведомления о прибытии не вышел в установленное время (15 минут), пропуск заранее не заказан или его невозможно оформить, в истории проставляется событие «Отсутствие получателя». На следующий день предпринимается повторная попытка доставки. В случае неудачи информ</w:t>
      </w:r>
      <w:r w:rsidR="003C4593">
        <w:rPr>
          <w:rFonts w:ascii="Arial" w:hAnsi="Arial" w:cs="Arial"/>
        </w:rPr>
        <w:t>ация передается в отдел трэйс НЭ</w:t>
      </w:r>
      <w:r w:rsidRPr="00F07E0D">
        <w:rPr>
          <w:rFonts w:ascii="Arial" w:hAnsi="Arial" w:cs="Arial"/>
        </w:rPr>
        <w:t xml:space="preserve"> (для отправок из Москвы) или агенту-отправителю. В истории проставляется событие «Отсутствие получателя». Отправление на период уточнения до принятия решения находится у агента-получателя.</w:t>
      </w: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 xml:space="preserve">При доставке на </w:t>
      </w:r>
      <w:r w:rsidRPr="00F07E0D">
        <w:rPr>
          <w:rFonts w:ascii="Arial" w:hAnsi="Arial" w:cs="Arial"/>
          <w:bCs/>
        </w:rPr>
        <w:t>частный адрес</w:t>
      </w:r>
      <w:r w:rsidRPr="00F07E0D">
        <w:rPr>
          <w:rFonts w:ascii="Arial" w:hAnsi="Arial" w:cs="Arial"/>
        </w:rPr>
        <w:t>, если получателя нет дома, а возможность пройти до дверей квартиры отсутствует, телефона или домофона нет или они не отвечают (заняты), в истории проставляется событие «Отсутствие получателя», на следующий день предпринимается повторная попытка доставки. При возможности попасть в подъезд (при отсутствии получателя) курьер должен оставить извещение установленного образца (Приложение №6)  в следующем порядке: дверь квартиры получателя, почтовый ящик, консьерж(ка), охрана. После двух неудачных попыток доставки делается запрос в отдел трэйс</w:t>
      </w:r>
      <w:r w:rsidR="00F533ED">
        <w:rPr>
          <w:rFonts w:ascii="Arial" w:hAnsi="Arial" w:cs="Arial"/>
        </w:rPr>
        <w:t xml:space="preserve"> МЭ</w:t>
      </w:r>
      <w:r w:rsidRPr="00F07E0D">
        <w:rPr>
          <w:rFonts w:ascii="Arial" w:hAnsi="Arial" w:cs="Arial"/>
        </w:rPr>
        <w:t xml:space="preserve"> (для отправок из Москвы) или агенту-отправителю. Отправление на период уточнения до принятия решения находится у агента-получателя.</w:t>
      </w: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lastRenderedPageBreak/>
        <w:t>При любых проблемах по доставке, связанных с отсутствием получателя, две попытки доставки обязательны. При доставках в область повторная попытка доставки дополнительно не компенсируется. Во избежание холостых пробегов в область, желательно производить предварительный созвон с получателем для согласования деталей доставки.</w:t>
      </w:r>
    </w:p>
    <w:p w:rsidR="002459EF" w:rsidRPr="00F07E0D" w:rsidRDefault="002459EF" w:rsidP="002459EF">
      <w:pPr>
        <w:ind w:right="16"/>
        <w:jc w:val="both"/>
        <w:rPr>
          <w:rFonts w:ascii="Arial" w:hAnsi="Arial" w:cs="Arial"/>
        </w:rPr>
      </w:pPr>
    </w:p>
    <w:p w:rsidR="002459EF" w:rsidRDefault="002459EF" w:rsidP="002459EF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Отправления, которые по каким-либо причинам не были доставлены в день прибытия, на следующий день должны доставляться в первую очередь.</w:t>
      </w:r>
    </w:p>
    <w:p w:rsidR="00F533ED" w:rsidRDefault="00F533ED" w:rsidP="002459EF">
      <w:pPr>
        <w:ind w:right="16"/>
        <w:jc w:val="both"/>
        <w:rPr>
          <w:rFonts w:ascii="Arial" w:hAnsi="Arial" w:cs="Arial"/>
        </w:rPr>
      </w:pPr>
    </w:p>
    <w:p w:rsidR="00F533ED" w:rsidRPr="00F07E0D" w:rsidRDefault="00F533ED" w:rsidP="00F533ED">
      <w:pPr>
        <w:pStyle w:val="2"/>
        <w:ind w:right="16"/>
        <w:jc w:val="both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bookmarkStart w:id="0" w:name="_Toc311199793"/>
      <w:r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  <w:t>11</w:t>
      </w:r>
      <w:r w:rsidRPr="00F07E0D"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  <w:t>. ОТВЕТСТВЕННОСТЬ ПРЕДСТАВИТЕЛЯ</w:t>
      </w:r>
      <w:bookmarkEnd w:id="0"/>
    </w:p>
    <w:p w:rsidR="00F533ED" w:rsidRPr="00F07E0D" w:rsidRDefault="00F533ED" w:rsidP="00F533ED">
      <w:pPr>
        <w:pStyle w:val="2"/>
        <w:ind w:right="16"/>
        <w:jc w:val="both"/>
        <w:rPr>
          <w:rFonts w:ascii="Arial" w:hAnsi="Arial" w:cs="Arial"/>
        </w:rPr>
      </w:pP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Агент обязан соблюдать принцип</w:t>
      </w:r>
      <w:r>
        <w:rPr>
          <w:rFonts w:ascii="Arial" w:hAnsi="Arial" w:cs="Arial"/>
        </w:rPr>
        <w:t xml:space="preserve"> эксклюзивных отношений в сети Н</w:t>
      </w:r>
      <w:r w:rsidRPr="00F07E0D">
        <w:rPr>
          <w:rFonts w:ascii="Arial" w:hAnsi="Arial" w:cs="Arial"/>
        </w:rPr>
        <w:t>Э, если иное не оговорено между регионом и Москвой.</w:t>
      </w: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Агент должен оперативно и своевременно отвечать на все запросы, по</w:t>
      </w:r>
      <w:r>
        <w:rPr>
          <w:rFonts w:ascii="Arial" w:hAnsi="Arial" w:cs="Arial"/>
        </w:rPr>
        <w:t>ступающие в его адрес через Базу</w:t>
      </w:r>
      <w:r w:rsidRPr="00F07E0D">
        <w:rPr>
          <w:rFonts w:ascii="Arial" w:hAnsi="Arial" w:cs="Arial"/>
        </w:rPr>
        <w:t xml:space="preserve"> или электронную почту. </w:t>
      </w: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Если представитель в регионе получа</w:t>
      </w:r>
      <w:r>
        <w:rPr>
          <w:rFonts w:ascii="Arial" w:hAnsi="Arial" w:cs="Arial"/>
        </w:rPr>
        <w:t>ет по электронной почте или Базе</w:t>
      </w:r>
      <w:r w:rsidRPr="00F07E0D">
        <w:rPr>
          <w:rFonts w:ascii="Arial" w:hAnsi="Arial" w:cs="Arial"/>
        </w:rPr>
        <w:t xml:space="preserve"> сообщение с отметкой СРОЧНО/ВАЖНО, он обязан в течение 2 часов рабочего времени ответить на сообщение. Срок ответа на обычные сообщения не должен превышать 4 часа рабочего времени.</w:t>
      </w: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Разрешается увеличить срок обработки и предоставления информации до 24-х часов (сутки) по объемным запросам или запросам, требующим от агента детальной нестандартной проработки, при этом принятие запроса в работу должно быть сразу после получения подтверждено обратным письмом. Ответ агента на запросы обязателен во всех случаях, в т.ч. и при отрицательном ответе.</w:t>
      </w: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Если у агента возникают какие-либо технические неполадки (отсутствие Интернета, телефонной связи) он должен незамедлительно проин</w:t>
      </w:r>
      <w:r>
        <w:rPr>
          <w:rFonts w:ascii="Arial" w:hAnsi="Arial" w:cs="Arial"/>
        </w:rPr>
        <w:t>формировать региональный отдел Н</w:t>
      </w:r>
      <w:r w:rsidRPr="00F07E0D">
        <w:rPr>
          <w:rFonts w:ascii="Arial" w:hAnsi="Arial" w:cs="Arial"/>
        </w:rPr>
        <w:t>Э, сообщив альтернативные способы связи.</w:t>
      </w: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При недостатке курьерских ресурсов, возникающих по причине значительного (до 50%) увеличения объема перевозок, носящего разовый характер, агент должен иметь внутренние резервы для сведения к минимуму возможных негативных последствий.</w:t>
      </w: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lastRenderedPageBreak/>
        <w:t>Н</w:t>
      </w:r>
      <w:r>
        <w:rPr>
          <w:rFonts w:ascii="Arial" w:hAnsi="Arial" w:cs="Arial"/>
        </w:rPr>
        <w:t>а момент прибытия груза в ЦГ</w:t>
      </w:r>
      <w:r w:rsidRPr="00F07E0D">
        <w:rPr>
          <w:rFonts w:ascii="Arial" w:hAnsi="Arial" w:cs="Arial"/>
        </w:rPr>
        <w:t xml:space="preserve"> накладные должны быть полностью заведены в систему. </w:t>
      </w: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Агент обязан обеспечивать соблюдение стандартов качества,</w:t>
      </w:r>
      <w:r>
        <w:rPr>
          <w:rFonts w:ascii="Arial" w:hAnsi="Arial" w:cs="Arial"/>
        </w:rPr>
        <w:t xml:space="preserve"> предъявляемых компанией НЭ</w:t>
      </w:r>
      <w:r w:rsidRPr="00F07E0D">
        <w:rPr>
          <w:rFonts w:ascii="Arial" w:hAnsi="Arial" w:cs="Arial"/>
        </w:rPr>
        <w:t xml:space="preserve"> в своем регионе. Стандарты качества включают в себя показатели по доставке груза и вводу информации о доставке груза, а также о «закрытии» заказов. Подробнее в п.п. 10.1, 10.5</w:t>
      </w:r>
      <w:r>
        <w:rPr>
          <w:rFonts w:ascii="Arial" w:hAnsi="Arial" w:cs="Arial"/>
        </w:rPr>
        <w:t xml:space="preserve">  </w:t>
      </w:r>
      <w:r w:rsidRPr="00F07E0D">
        <w:rPr>
          <w:rFonts w:ascii="Arial" w:hAnsi="Arial" w:cs="Arial"/>
        </w:rPr>
        <w:t xml:space="preserve">настоящих правил. </w:t>
      </w: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За утрату груза/части груза с агента взимается штраф в размере 3000 руб. за накладную, при условии, если его вина очевидна. В спорных/неочевидных ситуациях ответственность распределяется в равных долях между агентами – участниками того этапа перевозки, на котором произошла утрата груза.</w:t>
      </w: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>Клиент при подаче претензии в соответствии с Законом</w:t>
      </w:r>
      <w:r>
        <w:rPr>
          <w:rFonts w:ascii="Arial" w:hAnsi="Arial" w:cs="Arial"/>
        </w:rPr>
        <w:t xml:space="preserve"> о ТЭД</w:t>
      </w:r>
      <w:r w:rsidRPr="00F07E0D">
        <w:rPr>
          <w:rFonts w:ascii="Arial" w:hAnsi="Arial" w:cs="Arial"/>
        </w:rPr>
        <w:t xml:space="preserve"> должен предоставить документы, подтверждающие количество и стоимость отправленного груза. Ответственность экспедитора - в пределах объявленной ценности груза (в данном случае - это 3000 руб.). Если подтвержденная стоимость груза более 3000 р., то возмещению подлежит сумма объявленной ценности. Если ущерб клиента менее 3000 р - возмещение в размере реального ущерба. Стоимость доставки обнуляется. При небольшой сумме ущерба  клиент не имеет права требовать выплаты всей суммы объявленной ценности, поскольку это будет являться неосновательным обогащением (г.60 ГК РФ).</w:t>
      </w: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</w:p>
    <w:p w:rsidR="00F533ED" w:rsidRPr="00F07E0D" w:rsidRDefault="00F533ED" w:rsidP="00F533ED">
      <w:pPr>
        <w:ind w:right="16"/>
        <w:jc w:val="both"/>
        <w:rPr>
          <w:rFonts w:ascii="Arial" w:hAnsi="Arial" w:cs="Arial"/>
        </w:rPr>
      </w:pPr>
      <w:r w:rsidRPr="00F07E0D">
        <w:rPr>
          <w:rFonts w:ascii="Arial" w:hAnsi="Arial" w:cs="Arial"/>
        </w:rPr>
        <w:t xml:space="preserve">Если меняются какие-либо контакты представителя в регионе (адрес получателя у перевозчика, почтовый адрес, телефон, электронный адрес, т.п.), представитель обязан незамедлительно сообщить новую информацию в региональный отдел </w:t>
      </w:r>
      <w:r>
        <w:rPr>
          <w:rFonts w:ascii="Arial" w:hAnsi="Arial" w:cs="Arial"/>
        </w:rPr>
        <w:t>НЭ</w:t>
      </w:r>
      <w:r w:rsidRPr="00F07E0D">
        <w:rPr>
          <w:rFonts w:ascii="Arial" w:hAnsi="Arial" w:cs="Arial"/>
        </w:rPr>
        <w:t>.</w:t>
      </w:r>
    </w:p>
    <w:p w:rsidR="00F533ED" w:rsidRPr="00F07E0D" w:rsidRDefault="00F533ED" w:rsidP="002459EF">
      <w:pPr>
        <w:ind w:right="16"/>
        <w:jc w:val="both"/>
        <w:rPr>
          <w:rFonts w:ascii="Arial" w:hAnsi="Arial" w:cs="Arial"/>
        </w:rPr>
      </w:pPr>
    </w:p>
    <w:sectPr w:rsidR="00F533ED" w:rsidRPr="00F07E0D" w:rsidSect="002459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B76" w:rsidRDefault="006B2B76" w:rsidP="00BE2856">
      <w:pPr>
        <w:spacing w:after="0" w:line="240" w:lineRule="auto"/>
      </w:pPr>
      <w:r>
        <w:separator/>
      </w:r>
    </w:p>
  </w:endnote>
  <w:endnote w:type="continuationSeparator" w:id="0">
    <w:p w:rsidR="006B2B76" w:rsidRDefault="006B2B76" w:rsidP="00BE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7E0" w:rsidRDefault="003717E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7E0" w:rsidRDefault="003717E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7E0" w:rsidRDefault="003717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B76" w:rsidRDefault="006B2B76" w:rsidP="00BE2856">
      <w:pPr>
        <w:spacing w:after="0" w:line="240" w:lineRule="auto"/>
      </w:pPr>
      <w:r>
        <w:separator/>
      </w:r>
    </w:p>
  </w:footnote>
  <w:footnote w:type="continuationSeparator" w:id="0">
    <w:p w:rsidR="006B2B76" w:rsidRDefault="006B2B76" w:rsidP="00BE2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7E0" w:rsidRDefault="003717E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56" w:rsidRDefault="00DF350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1025" type="#_x0000_t75" style="position:absolute;margin-left:-83.55pt;margin-top:-50.35pt;width:591.3pt;height:115.9pt;z-index:1;visibility:visible" wrapcoords="-55 0 -55 21246 21589 21246 21589 0 -55 0">
          <v:imagedata r:id="rId1" o:title="blank_nsbxpress (2)"/>
          <w10:wrap type="through"/>
        </v:shape>
      </w:pict>
    </w:r>
  </w:p>
  <w:p w:rsidR="00BE2856" w:rsidRDefault="00BE285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7E0" w:rsidRDefault="003717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856"/>
    <w:rsid w:val="0005136B"/>
    <w:rsid w:val="00154D57"/>
    <w:rsid w:val="001961C2"/>
    <w:rsid w:val="00211B54"/>
    <w:rsid w:val="002459EF"/>
    <w:rsid w:val="0032665D"/>
    <w:rsid w:val="003717E0"/>
    <w:rsid w:val="003A4E1D"/>
    <w:rsid w:val="003C4593"/>
    <w:rsid w:val="00506E9F"/>
    <w:rsid w:val="00521E43"/>
    <w:rsid w:val="00693AFF"/>
    <w:rsid w:val="006A573E"/>
    <w:rsid w:val="006B2B76"/>
    <w:rsid w:val="006D529F"/>
    <w:rsid w:val="006E0F67"/>
    <w:rsid w:val="0071449F"/>
    <w:rsid w:val="008F3F24"/>
    <w:rsid w:val="00927348"/>
    <w:rsid w:val="009D4472"/>
    <w:rsid w:val="009F5623"/>
    <w:rsid w:val="00A52479"/>
    <w:rsid w:val="00A60A63"/>
    <w:rsid w:val="00A82357"/>
    <w:rsid w:val="00B4701D"/>
    <w:rsid w:val="00BD51C9"/>
    <w:rsid w:val="00BE2856"/>
    <w:rsid w:val="00BF0085"/>
    <w:rsid w:val="00C2129F"/>
    <w:rsid w:val="00C31334"/>
    <w:rsid w:val="00C85242"/>
    <w:rsid w:val="00D21DBE"/>
    <w:rsid w:val="00D405C6"/>
    <w:rsid w:val="00DA2EFE"/>
    <w:rsid w:val="00DF3501"/>
    <w:rsid w:val="00F241DC"/>
    <w:rsid w:val="00F533ED"/>
    <w:rsid w:val="00FE00A4"/>
    <w:rsid w:val="00FE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A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06E9F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9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856"/>
  </w:style>
  <w:style w:type="paragraph" w:styleId="a5">
    <w:name w:val="footer"/>
    <w:basedOn w:val="a"/>
    <w:link w:val="a6"/>
    <w:uiPriority w:val="99"/>
    <w:semiHidden/>
    <w:unhideWhenUsed/>
    <w:rsid w:val="00BE2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2856"/>
  </w:style>
  <w:style w:type="paragraph" w:styleId="a7">
    <w:name w:val="Balloon Text"/>
    <w:basedOn w:val="a"/>
    <w:link w:val="a8"/>
    <w:uiPriority w:val="99"/>
    <w:semiHidden/>
    <w:unhideWhenUsed/>
    <w:rsid w:val="00BE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285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06E9F"/>
    <w:rPr>
      <w:rFonts w:ascii="Times New Roman" w:hAnsi="Times New Roman"/>
      <w:b/>
      <w:bCs/>
      <w:sz w:val="28"/>
      <w:szCs w:val="28"/>
    </w:rPr>
  </w:style>
  <w:style w:type="paragraph" w:styleId="a9">
    <w:name w:val="No Spacing"/>
    <w:uiPriority w:val="1"/>
    <w:qFormat/>
    <w:rsid w:val="00211B54"/>
    <w:rPr>
      <w:rFonts w:eastAsia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459E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ody Text Indent"/>
    <w:basedOn w:val="a"/>
    <w:link w:val="ab"/>
    <w:uiPriority w:val="99"/>
    <w:rsid w:val="002459EF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2459EF"/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2459E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2459EF"/>
    <w:rPr>
      <w:rFonts w:ascii="Times New Roman" w:hAnsi="Times New Roman"/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2459EF"/>
    <w:pPr>
      <w:tabs>
        <w:tab w:val="right" w:leader="hyphen" w:pos="10145"/>
      </w:tabs>
      <w:spacing w:after="0" w:line="240" w:lineRule="auto"/>
      <w:ind w:left="240"/>
      <w:jc w:val="righ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i.kuleshov</dc:creator>
  <cp:lastModifiedBy>я</cp:lastModifiedBy>
  <cp:revision>6</cp:revision>
  <cp:lastPrinted>2017-05-15T05:09:00Z</cp:lastPrinted>
  <dcterms:created xsi:type="dcterms:W3CDTF">2017-10-26T09:58:00Z</dcterms:created>
  <dcterms:modified xsi:type="dcterms:W3CDTF">2018-01-30T03:30:00Z</dcterms:modified>
</cp:coreProperties>
</file>